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Сам теперь не пойму, как я отважился на эту необдуманную поездку. Один!</w:t>
        <w:br/>
      </w:r>
      <w:r>
        <w:t xml:space="preserve">         Море было грозным, вдали по нему ходили недобрые барашки. Я отвязал лодку, и волны могуче кинули её к берегу, ударив бортом о пристань. С большим трудом я направил лодку в море.</w:t>
        <w:br/>
      </w:r>
      <w:r>
        <w:t xml:space="preserve">         Разозлённые(3) море и ветер, словно сговорившись погубить меня, не давали достигнуть цели. Ветер старался повернуть лодку к берегу и, поставив бортом к волне, опрокинуть её. Ладони покрылись мозолями, но я не чувствовал боли. Как я жалел, что не взял с собой кого-нибудь из товарищей! Одному приходилось оборачиваться и смотреть, куда идёт лодка.</w:t>
        <w:br/>
      </w:r>
      <w:r>
        <w:t xml:space="preserve">         Целью плавания были запретные Пять Братьев – пять скал, чётко вырисовывавшиеся невдалеке от берега.</w:t>
      </w:r>
    </w:p>
    <w:p>
      <w:pPr>
        <w:ind w:left="0" w:right="0"/>
        <w:jc w:val="right"/>
      </w:pPr>
      <w:r/>
      <w:r>
        <w:rPr>
          <w:i/>
        </w:rPr>
        <w:t>(По В. Бианки)</w:t>
      </w:r>
    </w:p>
    <w:p>
      <w:pPr>
        <w:ind w:left="0" w:right="0"/>
      </w:pPr>
      <w:r/>
      <w:r>
        <w:t>2. 235</w:t>
      </w:r>
    </w:p>
    <w:p>
      <w:pPr>
        <w:ind w:left="0" w:right="0"/>
      </w:pPr>
      <w:r/>
      <w:r>
        <w:t>3. Правильный ответ должен содержать следующие элементы:</w:t>
        <w:br/>
      </w:r>
      <w:r>
        <w:t>1. распознавание многозначного слова: волны;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Радиоволны передают сигналы на большие расстояния.</w:t>
        <w:br/>
      </w:r>
      <w:r>
        <w:t>ИЛИ</w:t>
        <w:br/>
      </w:r>
      <w:r>
        <w:t>1. распознавание многозначного слова: лодка;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Мы решили построить бумажную лодку и пустить её по ручью.</w:t>
        <w:br/>
      </w:r>
      <w:r>
        <w:t>ИЛИ</w:t>
        <w:br/>
      </w:r>
      <w:r>
        <w:t>1. распознавание многозначного слова: берег;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В этом деле я уже чувствую, что нахожусь на берегу победы.</w:t>
        <w:br/>
      </w:r>
      <w:r>
        <w:t>Возможны варианты предложения, в контексте которых данное многозначное слово употреблено в иных значениях.</w:t>
      </w:r>
    </w:p>
    <w:p>
      <w:pPr>
        <w:ind w:left="0" w:right="0"/>
      </w:pPr>
      <w:r/>
      <w:r>
        <w:t xml:space="preserve">4. </w:t>
      </w:r>
      <w:r>
        <w:rPr>
          <w:b/>
        </w:rPr>
        <w:t>разозлённые</w:t>
      </w:r>
      <w:r>
        <w:rPr>
          <w:b/>
          <w:vertAlign w:val="superscript"/>
        </w:rPr>
        <w:t>(3)</w:t>
        <w:br/>
      </w:r>
      <w:r>
        <w:t>1. Море и ветер (какие?) разозлённые – причастие, н. ф. – разозлённый; от глаг. разозлить.</w:t>
        <w:br/>
      </w:r>
      <w:r>
        <w:t>2. Пост. – страдат., пр.вр., сов. в., (невозвр.); непост. – в полной форме, им.п., мн.ч.</w:t>
        <w:br/>
      </w:r>
      <w:r>
        <w:t>3. В предложении является определением.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предлогом:</w:t>
      </w:r>
      <w:r>
        <w:rPr>
          <w:i/>
        </w:rPr>
        <w:t xml:space="preserve"> В продолжение нескольких лет Игорь получал письма от сестры. Несмотря на пасмурное утро, настроение у  путешественников было хорошее;</w:t>
        <w:br/>
      </w:r>
      <w:r>
        <w:t>2)правильное написание предлогов: в продолжение, несмотря на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союзом:</w:t>
      </w:r>
      <w:r>
        <w:rPr>
          <w:i/>
        </w:rPr>
        <w:t>Твой вопрос тоже поставил меня в тупик. Председатель жюри также отметил и это выступление;</w:t>
        <w:br/>
      </w:r>
      <w:r>
        <w:t>2) правильное написание союзов:</w:t>
      </w:r>
      <w:r>
        <w:rPr>
          <w:i/>
        </w:rPr>
        <w:t>тоже, также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запятой:</w:t>
      </w:r>
      <w:r>
        <w:rPr>
          <w:i/>
        </w:rPr>
        <w:t>Постояв минуту, Сергей присел у костра;</w:t>
        <w:br/>
      </w:r>
      <w:r>
        <w:t>2) обоснование выбора предложения, например: деепричастный оборот в начале предложения.</w:t>
        <w:br/>
      </w:r>
      <w:r>
        <w:t>Обоснование выбора предложения может быть сформулировано иначе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